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52" w:rsidRDefault="009A3587">
      <w:pPr>
        <w:rPr>
          <w:b/>
          <w:sz w:val="28"/>
          <w:szCs w:val="28"/>
        </w:rPr>
      </w:pPr>
      <w:r>
        <w:rPr>
          <w:b/>
          <w:sz w:val="28"/>
          <w:szCs w:val="28"/>
        </w:rPr>
        <w:t>Nein zu einer einseitigen</w:t>
      </w:r>
      <w:r w:rsidR="00733F55">
        <w:rPr>
          <w:b/>
          <w:sz w:val="28"/>
          <w:szCs w:val="28"/>
        </w:rPr>
        <w:t xml:space="preserve"> Notlösung</w:t>
      </w:r>
    </w:p>
    <w:p w:rsidR="00733F55" w:rsidRDefault="00733F55">
      <w:pPr>
        <w:rPr>
          <w:sz w:val="24"/>
          <w:szCs w:val="24"/>
        </w:rPr>
      </w:pPr>
      <w:r>
        <w:rPr>
          <w:sz w:val="24"/>
          <w:szCs w:val="24"/>
        </w:rPr>
        <w:t xml:space="preserve">So funktioniert die Schweiz nicht   </w:t>
      </w:r>
      <w:proofErr w:type="spellStart"/>
      <w:r>
        <w:rPr>
          <w:sz w:val="24"/>
          <w:szCs w:val="24"/>
        </w:rPr>
        <w:t>BaZ</w:t>
      </w:r>
      <w:proofErr w:type="spellEnd"/>
      <w:r>
        <w:rPr>
          <w:sz w:val="24"/>
          <w:szCs w:val="24"/>
        </w:rPr>
        <w:t xml:space="preserve"> 31.1.17</w:t>
      </w:r>
    </w:p>
    <w:p w:rsidR="00EE2A57" w:rsidRDefault="00733F55" w:rsidP="009A3587">
      <w:pPr>
        <w:rPr>
          <w:sz w:val="24"/>
          <w:szCs w:val="24"/>
        </w:rPr>
      </w:pPr>
      <w:r>
        <w:rPr>
          <w:sz w:val="24"/>
          <w:szCs w:val="24"/>
        </w:rPr>
        <w:t xml:space="preserve">Seit zwei Monaten versuchen uns </w:t>
      </w:r>
      <w:proofErr w:type="spellStart"/>
      <w:r>
        <w:rPr>
          <w:sz w:val="24"/>
          <w:szCs w:val="24"/>
        </w:rPr>
        <w:t>Economiesuisse</w:t>
      </w:r>
      <w:proofErr w:type="spellEnd"/>
      <w:r>
        <w:rPr>
          <w:sz w:val="24"/>
          <w:szCs w:val="24"/>
        </w:rPr>
        <w:t>, Handels- und Wirtschaftskammern, Advokaten, Steuerexperten von «</w:t>
      </w:r>
      <w:proofErr w:type="spellStart"/>
      <w:r>
        <w:rPr>
          <w:sz w:val="24"/>
          <w:szCs w:val="24"/>
        </w:rPr>
        <w:t>pwc</w:t>
      </w:r>
      <w:proofErr w:type="spellEnd"/>
      <w:r>
        <w:rPr>
          <w:sz w:val="24"/>
          <w:szCs w:val="24"/>
        </w:rPr>
        <w:t xml:space="preserve">», «KPMG» und </w:t>
      </w:r>
      <w:r w:rsidR="00172C92">
        <w:rPr>
          <w:sz w:val="24"/>
          <w:szCs w:val="24"/>
        </w:rPr>
        <w:t>«</w:t>
      </w:r>
      <w:r>
        <w:rPr>
          <w:sz w:val="24"/>
          <w:szCs w:val="24"/>
        </w:rPr>
        <w:t xml:space="preserve">E+Y» wie </w:t>
      </w:r>
      <w:proofErr w:type="spellStart"/>
      <w:r>
        <w:rPr>
          <w:sz w:val="24"/>
          <w:szCs w:val="24"/>
        </w:rPr>
        <w:t>TreuhänderInnen</w:t>
      </w:r>
      <w:proofErr w:type="spellEnd"/>
      <w:r w:rsidR="00172C92">
        <w:rPr>
          <w:sz w:val="24"/>
          <w:szCs w:val="24"/>
        </w:rPr>
        <w:t xml:space="preserve"> aus dem </w:t>
      </w:r>
      <w:r w:rsidR="009A3587">
        <w:rPr>
          <w:sz w:val="24"/>
          <w:szCs w:val="24"/>
        </w:rPr>
        <w:t xml:space="preserve">oberen </w:t>
      </w:r>
      <w:r w:rsidR="00172C92">
        <w:rPr>
          <w:sz w:val="24"/>
          <w:szCs w:val="24"/>
        </w:rPr>
        <w:t>Baselbiet</w:t>
      </w:r>
      <w:r>
        <w:rPr>
          <w:sz w:val="24"/>
          <w:szCs w:val="24"/>
        </w:rPr>
        <w:t xml:space="preserve"> mit dem Holzhammer beizubringen, dass nur Ihre «Steuerreform» neue Arbeitsplätze generiere.</w:t>
      </w:r>
      <w:r w:rsidR="009A3587">
        <w:rPr>
          <w:sz w:val="24"/>
          <w:szCs w:val="24"/>
        </w:rPr>
        <w:t xml:space="preserve"> -</w:t>
      </w:r>
      <w:r w:rsidR="00172C92">
        <w:rPr>
          <w:sz w:val="24"/>
          <w:szCs w:val="24"/>
        </w:rPr>
        <w:t xml:space="preserve"> Es ist reine Panikmache, dass bei einem Nein zur USR III die Firmen abwandern und eine jahrelange Rechtsunsicherheit folgen würden. Denn bei eine</w:t>
      </w:r>
      <w:r w:rsidR="009A3587">
        <w:rPr>
          <w:sz w:val="24"/>
          <w:szCs w:val="24"/>
        </w:rPr>
        <w:t xml:space="preserve">m Nein ändert sich bis 2019 </w:t>
      </w:r>
      <w:r w:rsidR="00172C92">
        <w:rPr>
          <w:sz w:val="24"/>
          <w:szCs w:val="24"/>
        </w:rPr>
        <w:t>gar nichts</w:t>
      </w:r>
      <w:r w:rsidR="009A3587">
        <w:rPr>
          <w:sz w:val="24"/>
          <w:szCs w:val="24"/>
        </w:rPr>
        <w:t>,</w:t>
      </w:r>
      <w:r w:rsidR="00172C92">
        <w:rPr>
          <w:sz w:val="24"/>
          <w:szCs w:val="24"/>
        </w:rPr>
        <w:t xml:space="preserve"> und die Schweiz bleibt der sichere Wirtschaftsstandort, der sie heute ist. Selbst Bundesrat Ueli Maurer hat dies vor einem Jahr bestätigt. Auch die OECD hat</w:t>
      </w:r>
      <w:r w:rsidR="009A3587">
        <w:rPr>
          <w:sz w:val="24"/>
          <w:szCs w:val="24"/>
        </w:rPr>
        <w:t xml:space="preserve"> kürzlich</w:t>
      </w:r>
      <w:r w:rsidR="00172C92">
        <w:rPr>
          <w:sz w:val="24"/>
          <w:szCs w:val="24"/>
        </w:rPr>
        <w:t xml:space="preserve"> der Schweiz eine </w:t>
      </w:r>
      <w:proofErr w:type="spellStart"/>
      <w:r w:rsidR="00172C92">
        <w:rPr>
          <w:sz w:val="24"/>
          <w:szCs w:val="24"/>
        </w:rPr>
        <w:t>Uebergangsfrist</w:t>
      </w:r>
      <w:proofErr w:type="spellEnd"/>
      <w:r w:rsidR="00172C92">
        <w:rPr>
          <w:sz w:val="24"/>
          <w:szCs w:val="24"/>
        </w:rPr>
        <w:t xml:space="preserve"> zugestanden, die Vorlage zu überarbeiten. Ein Nein bedeutet also, dass Bundesrat und Parlament noch mal über die Büche</w:t>
      </w:r>
      <w:r w:rsidR="00B57FE6">
        <w:rPr>
          <w:sz w:val="24"/>
          <w:szCs w:val="24"/>
        </w:rPr>
        <w:t>r gehen und eine ausbalanciertere</w:t>
      </w:r>
      <w:r w:rsidR="00172C92">
        <w:rPr>
          <w:sz w:val="24"/>
          <w:szCs w:val="24"/>
        </w:rPr>
        <w:t xml:space="preserve"> Vorlage erarbeiten können Die Steuerausfälle</w:t>
      </w:r>
      <w:r w:rsidR="009A3587">
        <w:rPr>
          <w:sz w:val="24"/>
          <w:szCs w:val="24"/>
        </w:rPr>
        <w:t xml:space="preserve"> zugunsten der Unternehmer</w:t>
      </w:r>
      <w:r w:rsidR="00B57FE6">
        <w:rPr>
          <w:sz w:val="24"/>
          <w:szCs w:val="24"/>
        </w:rPr>
        <w:t xml:space="preserve"> und Grossaktionäre</w:t>
      </w:r>
      <w:r w:rsidR="00172C92">
        <w:rPr>
          <w:sz w:val="24"/>
          <w:szCs w:val="24"/>
        </w:rPr>
        <w:t xml:space="preserve"> von mindestens 3 Milliarden würden nämlich zu einem Abbau staatlicher Leistungen in zentralen Berei</w:t>
      </w:r>
      <w:r w:rsidR="009A3587">
        <w:rPr>
          <w:sz w:val="24"/>
          <w:szCs w:val="24"/>
        </w:rPr>
        <w:t>chen wie Bildung, Sicherheit,</w:t>
      </w:r>
      <w:r w:rsidR="00172C92">
        <w:rPr>
          <w:sz w:val="24"/>
          <w:szCs w:val="24"/>
        </w:rPr>
        <w:t xml:space="preserve"> Gesundheit</w:t>
      </w:r>
      <w:r w:rsidR="009A3587">
        <w:rPr>
          <w:sz w:val="24"/>
          <w:szCs w:val="24"/>
        </w:rPr>
        <w:t xml:space="preserve"> und Alterspflege</w:t>
      </w:r>
      <w:r w:rsidR="006F0BDD">
        <w:rPr>
          <w:sz w:val="24"/>
          <w:szCs w:val="24"/>
        </w:rPr>
        <w:t xml:space="preserve"> führen. Ebenfalls</w:t>
      </w:r>
      <w:r w:rsidR="00172C92">
        <w:rPr>
          <w:sz w:val="24"/>
          <w:szCs w:val="24"/>
        </w:rPr>
        <w:t xml:space="preserve"> die Landeskirchen wären von der USR III stark betroffen</w:t>
      </w:r>
      <w:r w:rsidR="00EE2A57">
        <w:rPr>
          <w:sz w:val="24"/>
          <w:szCs w:val="24"/>
        </w:rPr>
        <w:t xml:space="preserve"> und mü</w:t>
      </w:r>
      <w:r w:rsidR="00B57FE6">
        <w:rPr>
          <w:sz w:val="24"/>
          <w:szCs w:val="24"/>
        </w:rPr>
        <w:t>ssten ihre Gemeinwohl</w:t>
      </w:r>
      <w:r w:rsidR="009A3587">
        <w:rPr>
          <w:sz w:val="24"/>
          <w:szCs w:val="24"/>
        </w:rPr>
        <w:t xml:space="preserve">leistungen </w:t>
      </w:r>
      <w:r w:rsidR="00EE2A57">
        <w:rPr>
          <w:sz w:val="24"/>
          <w:szCs w:val="24"/>
        </w:rPr>
        <w:t>wie</w:t>
      </w:r>
      <w:r w:rsidR="006F0BDD">
        <w:rPr>
          <w:sz w:val="24"/>
          <w:szCs w:val="24"/>
        </w:rPr>
        <w:t xml:space="preserve"> auch die</w:t>
      </w:r>
      <w:r w:rsidR="00EE2A57">
        <w:rPr>
          <w:sz w:val="24"/>
          <w:szCs w:val="24"/>
        </w:rPr>
        <w:t xml:space="preserve"> Seelsorge oder Sterbebegleitung in vielen Gemeinden einstellen. </w:t>
      </w:r>
      <w:r w:rsidR="00B57FE6">
        <w:rPr>
          <w:sz w:val="24"/>
          <w:szCs w:val="24"/>
        </w:rPr>
        <w:t xml:space="preserve">Darum mit </w:t>
      </w:r>
      <w:r w:rsidR="00FF0C4D">
        <w:rPr>
          <w:sz w:val="24"/>
          <w:szCs w:val="24"/>
        </w:rPr>
        <w:t>der Extremvariante</w:t>
      </w:r>
      <w:r w:rsidR="00B57FE6">
        <w:rPr>
          <w:sz w:val="24"/>
          <w:szCs w:val="24"/>
        </w:rPr>
        <w:t xml:space="preserve"> zurück an den Absender!</w:t>
      </w:r>
      <w:r w:rsidR="00EE2A57">
        <w:rPr>
          <w:sz w:val="24"/>
          <w:szCs w:val="24"/>
        </w:rPr>
        <w:t xml:space="preserve">           </w:t>
      </w:r>
      <w:r w:rsidR="00B57FE6">
        <w:rPr>
          <w:sz w:val="24"/>
          <w:szCs w:val="24"/>
        </w:rPr>
        <w:t xml:space="preserve">                                                              </w:t>
      </w:r>
      <w:r w:rsidR="00EE2A57">
        <w:rPr>
          <w:sz w:val="24"/>
          <w:szCs w:val="24"/>
        </w:rPr>
        <w:t xml:space="preserve"> </w:t>
      </w:r>
      <w:r w:rsidR="009A3587">
        <w:rPr>
          <w:sz w:val="24"/>
          <w:szCs w:val="24"/>
        </w:rPr>
        <w:t xml:space="preserve"> </w:t>
      </w:r>
      <w:r w:rsidR="00EE2A57">
        <w:rPr>
          <w:sz w:val="24"/>
          <w:szCs w:val="24"/>
        </w:rPr>
        <w:t>Werner St</w:t>
      </w:r>
      <w:r w:rsidR="009A3587">
        <w:rPr>
          <w:sz w:val="24"/>
          <w:szCs w:val="24"/>
        </w:rPr>
        <w:t xml:space="preserve">rüby, Reinach BL   </w:t>
      </w:r>
      <w:r w:rsidR="00B57FE6">
        <w:rPr>
          <w:sz w:val="24"/>
          <w:szCs w:val="24"/>
        </w:rPr>
        <w:t xml:space="preserve">                                        </w:t>
      </w:r>
      <w:r w:rsidR="009A3587">
        <w:rPr>
          <w:sz w:val="24"/>
          <w:szCs w:val="24"/>
        </w:rPr>
        <w:t xml:space="preserve">   Komitee «</w:t>
      </w:r>
      <w:r w:rsidR="00EE2A57">
        <w:rPr>
          <w:sz w:val="24"/>
          <w:szCs w:val="24"/>
        </w:rPr>
        <w:t>Kirchliches Nein zur USR III</w:t>
      </w:r>
      <w:r w:rsidR="009A3587">
        <w:rPr>
          <w:sz w:val="24"/>
          <w:szCs w:val="24"/>
        </w:rPr>
        <w:t>»</w:t>
      </w:r>
    </w:p>
    <w:p w:rsidR="00EE2A57" w:rsidRDefault="00EE2A5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E2A57" w:rsidRDefault="00EE2A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EE2A57" w:rsidRPr="00733F55" w:rsidRDefault="00EE2A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sectPr w:rsidR="00EE2A57" w:rsidRPr="00733F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55"/>
    <w:rsid w:val="00172C92"/>
    <w:rsid w:val="006F0BDD"/>
    <w:rsid w:val="00733F55"/>
    <w:rsid w:val="008E4B7D"/>
    <w:rsid w:val="009A3587"/>
    <w:rsid w:val="00B57FE6"/>
    <w:rsid w:val="00C71038"/>
    <w:rsid w:val="00EE2A57"/>
    <w:rsid w:val="00F87652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F469E3"/>
  <w15:chartTrackingRefBased/>
  <w15:docId w15:val="{84D80F8A-A180-4D30-9AF6-06434195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1556</Characters>
  <Application>Microsoft Office Word</Application>
  <DocSecurity>0</DocSecurity>
  <Lines>26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Strüby</dc:creator>
  <cp:keywords/>
  <dc:description/>
  <cp:lastModifiedBy>Werner Strüby</cp:lastModifiedBy>
  <cp:revision>2</cp:revision>
  <cp:lastPrinted>2017-01-31T13:30:00Z</cp:lastPrinted>
  <dcterms:created xsi:type="dcterms:W3CDTF">2017-01-31T13:30:00Z</dcterms:created>
  <dcterms:modified xsi:type="dcterms:W3CDTF">2017-01-31T13:30:00Z</dcterms:modified>
</cp:coreProperties>
</file>